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7A4" w:rsidRPr="000168DF" w:rsidRDefault="000168DF" w:rsidP="00E252B9">
      <w:pPr>
        <w:pStyle w:val="Default"/>
        <w:spacing w:line="360" w:lineRule="auto"/>
        <w:jc w:val="both"/>
        <w:rPr>
          <w:rFonts w:ascii="Tahoma" w:hAnsi="Tahoma" w:cs="Tahoma"/>
          <w:b/>
          <w:bCs/>
          <w:color w:val="auto"/>
          <w:sz w:val="44"/>
        </w:rPr>
      </w:pPr>
      <w:bookmarkStart w:id="0" w:name="_GoBack"/>
      <w:bookmarkEnd w:id="0"/>
      <w:r w:rsidRPr="000168DF">
        <w:rPr>
          <w:rFonts w:ascii="Verdana" w:hAnsi="Verdana"/>
          <w:b/>
          <w:color w:val="auto"/>
          <w:sz w:val="22"/>
          <w:szCs w:val="21"/>
        </w:rPr>
        <w:t xml:space="preserve">ACUERDO DE LA COMISIÓN DE RECURSOS HIDRÁULICOS DE LA CÁMARA DE DIPUTADOS DE LA LXIII LEGISLATURA DEL HONORABLE CONGRESO DE LA UNIÓN, POR EL QUE SE ESTABLECE EL PROCEDIMIENTO DE RECEPCIÓN DE SOLICITUDES PROYECTOS PARA EL PRESUPUESTO DE EGRESOS DE LA FEDERACIÓN PARA EL EJERCICIO FISCAL 2017. </w:t>
      </w:r>
    </w:p>
    <w:p w:rsidR="001B57A4" w:rsidRPr="0047551E" w:rsidRDefault="001B57A4" w:rsidP="00E252B9">
      <w:pPr>
        <w:pStyle w:val="Default"/>
        <w:spacing w:line="360" w:lineRule="auto"/>
        <w:rPr>
          <w:rFonts w:ascii="Tahoma" w:hAnsi="Tahoma" w:cs="Tahoma"/>
          <w:color w:val="auto"/>
        </w:rPr>
      </w:pPr>
    </w:p>
    <w:p w:rsidR="004D1C31" w:rsidRPr="00F918C8" w:rsidRDefault="004D1C31" w:rsidP="004D1C31">
      <w:pPr>
        <w:pStyle w:val="Default"/>
        <w:rPr>
          <w:rFonts w:ascii="Tahoma" w:hAnsi="Tahoma" w:cs="Tahoma"/>
          <w:color w:val="auto"/>
          <w:sz w:val="20"/>
          <w:szCs w:val="22"/>
        </w:rPr>
      </w:pPr>
    </w:p>
    <w:p w:rsidR="00D62DDB" w:rsidRDefault="00D62DDB" w:rsidP="00E252B9">
      <w:pPr>
        <w:pStyle w:val="paragraph"/>
        <w:spacing w:before="0" w:beforeAutospacing="0" w:after="0" w:afterAutospacing="0" w:line="360" w:lineRule="auto"/>
        <w:jc w:val="both"/>
        <w:textAlignment w:val="baseline"/>
        <w:rPr>
          <w:rStyle w:val="normaltextrun"/>
          <w:rFonts w:ascii="Tahoma" w:hAnsi="Tahoma" w:cs="Tahoma"/>
          <w:color w:val="000000"/>
          <w:szCs w:val="22"/>
          <w:shd w:val="clear" w:color="auto" w:fill="FFFFFF"/>
        </w:rPr>
      </w:pPr>
      <w:r w:rsidRPr="00D62DDB">
        <w:rPr>
          <w:rStyle w:val="normaltextrun"/>
          <w:rFonts w:ascii="Tahoma" w:hAnsi="Tahoma" w:cs="Tahoma"/>
          <w:color w:val="000000"/>
          <w:szCs w:val="22"/>
          <w:shd w:val="clear" w:color="auto" w:fill="FFFFFF"/>
        </w:rPr>
        <w:t>En sesión de la Junta Directiva celebrada en el pasado 6 de octubre de 2016, se aprobó el siguiente procedimiento para la recepción de proyectos en el marco del análisis, discusión y aprobación el Proyecto del Presupuesto de Egresos de la Federación 2017.</w:t>
      </w:r>
    </w:p>
    <w:p w:rsidR="00D62DDB" w:rsidRPr="00D62DDB" w:rsidRDefault="00D62DDB" w:rsidP="00E252B9">
      <w:pPr>
        <w:pStyle w:val="paragraph"/>
        <w:spacing w:before="0" w:beforeAutospacing="0" w:after="0" w:afterAutospacing="0" w:line="360" w:lineRule="auto"/>
        <w:jc w:val="both"/>
        <w:textAlignment w:val="baseline"/>
        <w:rPr>
          <w:rStyle w:val="normaltextrun"/>
          <w:rFonts w:ascii="Tahoma" w:hAnsi="Tahoma" w:cs="Tahoma"/>
          <w:color w:val="000000"/>
          <w:szCs w:val="22"/>
          <w:shd w:val="clear" w:color="auto" w:fill="FFFFFF"/>
        </w:rPr>
      </w:pPr>
    </w:p>
    <w:p w:rsidR="00D62DDB" w:rsidRDefault="00E252B9" w:rsidP="00E252B9">
      <w:pPr>
        <w:pStyle w:val="paragraph"/>
        <w:spacing w:before="0" w:beforeAutospacing="0" w:after="0" w:afterAutospacing="0" w:line="360" w:lineRule="auto"/>
        <w:jc w:val="both"/>
        <w:textAlignment w:val="baseline"/>
        <w:rPr>
          <w:rStyle w:val="normaltextrun"/>
          <w:rFonts w:ascii="Tahoma" w:hAnsi="Tahoma" w:cs="Tahoma"/>
          <w:szCs w:val="22"/>
        </w:rPr>
      </w:pPr>
      <w:r w:rsidRPr="00D62DDB">
        <w:rPr>
          <w:rStyle w:val="normaltextrun"/>
          <w:rFonts w:ascii="Tahoma" w:hAnsi="Tahoma" w:cs="Tahoma"/>
          <w:b/>
          <w:color w:val="000000"/>
          <w:szCs w:val="22"/>
          <w:shd w:val="clear" w:color="auto" w:fill="FFFFFF"/>
        </w:rPr>
        <w:t>UNO.</w:t>
      </w:r>
      <w:r w:rsidRPr="00D62DDB">
        <w:rPr>
          <w:rStyle w:val="normaltextrun"/>
          <w:rFonts w:ascii="Tahoma" w:hAnsi="Tahoma" w:cs="Tahoma"/>
          <w:color w:val="000000"/>
          <w:szCs w:val="22"/>
          <w:shd w:val="clear" w:color="auto" w:fill="FFFFFF"/>
        </w:rPr>
        <w:t xml:space="preserve"> </w:t>
      </w:r>
      <w:r w:rsidR="00D62DDB" w:rsidRPr="00D62DDB">
        <w:rPr>
          <w:rStyle w:val="normaltextrun"/>
          <w:rFonts w:ascii="Tahoma" w:hAnsi="Tahoma" w:cs="Tahoma"/>
          <w:szCs w:val="22"/>
        </w:rPr>
        <w:t xml:space="preserve">Oficio firmado por el Diputado, Presidente Municipal, Gobierno Estatal, Proponente; </w:t>
      </w:r>
    </w:p>
    <w:p w:rsidR="00E252B9" w:rsidRPr="00D62DDB" w:rsidRDefault="00E252B9" w:rsidP="00E252B9">
      <w:pPr>
        <w:pStyle w:val="paragraph"/>
        <w:spacing w:before="0" w:beforeAutospacing="0" w:after="0" w:afterAutospacing="0" w:line="360" w:lineRule="auto"/>
        <w:jc w:val="both"/>
        <w:textAlignment w:val="baseline"/>
        <w:rPr>
          <w:rStyle w:val="normaltextrun"/>
          <w:rFonts w:ascii="Tahoma" w:hAnsi="Tahoma" w:cs="Tahoma"/>
          <w:szCs w:val="22"/>
        </w:rPr>
      </w:pPr>
    </w:p>
    <w:p w:rsidR="00E252B9" w:rsidRDefault="00E252B9" w:rsidP="00E252B9">
      <w:pPr>
        <w:pStyle w:val="paragraph"/>
        <w:spacing w:before="0" w:beforeAutospacing="0" w:after="0" w:afterAutospacing="0" w:line="360" w:lineRule="auto"/>
        <w:jc w:val="both"/>
        <w:textAlignment w:val="baseline"/>
        <w:rPr>
          <w:rStyle w:val="normaltextrun"/>
          <w:rFonts w:ascii="Tahoma" w:hAnsi="Tahoma" w:cs="Tahoma"/>
          <w:szCs w:val="22"/>
        </w:rPr>
      </w:pPr>
      <w:r w:rsidRPr="00D62DDB">
        <w:rPr>
          <w:rStyle w:val="normaltextrun"/>
          <w:rFonts w:ascii="Tahoma" w:hAnsi="Tahoma" w:cs="Tahoma"/>
          <w:b/>
          <w:szCs w:val="22"/>
        </w:rPr>
        <w:t>DOS.</w:t>
      </w:r>
      <w:r w:rsidRPr="00D62DDB">
        <w:rPr>
          <w:rStyle w:val="normaltextrun"/>
          <w:rFonts w:ascii="Tahoma" w:hAnsi="Tahoma" w:cs="Tahoma"/>
          <w:szCs w:val="22"/>
        </w:rPr>
        <w:t xml:space="preserve"> </w:t>
      </w:r>
      <w:r w:rsidR="00D62DDB" w:rsidRPr="00D62DDB">
        <w:rPr>
          <w:rStyle w:val="normaltextrun"/>
          <w:rFonts w:ascii="Tahoma" w:hAnsi="Tahoma" w:cs="Tahoma"/>
          <w:i/>
          <w:iCs/>
          <w:szCs w:val="22"/>
        </w:rPr>
        <w:t>Formato para Ingreso de Proyectos</w:t>
      </w:r>
      <w:r w:rsidR="00D62DDB" w:rsidRPr="00D62DDB">
        <w:rPr>
          <w:rStyle w:val="apple-converted-space"/>
          <w:rFonts w:ascii="Tahoma" w:hAnsi="Tahoma" w:cs="Tahoma"/>
          <w:szCs w:val="22"/>
        </w:rPr>
        <w:t> </w:t>
      </w:r>
      <w:r w:rsidR="00D62DDB" w:rsidRPr="00D62DDB">
        <w:rPr>
          <w:rStyle w:val="normaltextrun"/>
          <w:rFonts w:ascii="Tahoma" w:hAnsi="Tahoma" w:cs="Tahoma"/>
          <w:szCs w:val="22"/>
        </w:rPr>
        <w:t>anexo al oficio, de manera impresa (rubricado por el Diputado, Presidente Municipal, Gobierno Estatal, Proponente) y electrónica en dispositivo USB;</w:t>
      </w:r>
    </w:p>
    <w:p w:rsidR="00E252B9" w:rsidRPr="00D62DDB" w:rsidRDefault="00E252B9" w:rsidP="00E252B9">
      <w:pPr>
        <w:pStyle w:val="paragraph"/>
        <w:spacing w:before="0" w:beforeAutospacing="0" w:after="0" w:afterAutospacing="0" w:line="360" w:lineRule="auto"/>
        <w:jc w:val="both"/>
        <w:textAlignment w:val="baseline"/>
        <w:rPr>
          <w:rStyle w:val="normaltextrun"/>
          <w:rFonts w:ascii="Tahoma" w:hAnsi="Tahoma" w:cs="Tahoma"/>
          <w:szCs w:val="22"/>
        </w:rPr>
      </w:pPr>
    </w:p>
    <w:p w:rsidR="00D62DDB" w:rsidRDefault="00E252B9" w:rsidP="00E252B9">
      <w:pPr>
        <w:pStyle w:val="paragraph"/>
        <w:spacing w:before="0" w:beforeAutospacing="0" w:after="0" w:afterAutospacing="0" w:line="360" w:lineRule="auto"/>
        <w:jc w:val="both"/>
        <w:textAlignment w:val="baseline"/>
        <w:rPr>
          <w:rStyle w:val="normaltextrun"/>
          <w:rFonts w:ascii="Tahoma" w:hAnsi="Tahoma" w:cs="Tahoma"/>
          <w:color w:val="000000"/>
          <w:szCs w:val="22"/>
          <w:shd w:val="clear" w:color="auto" w:fill="FFFFFF"/>
        </w:rPr>
      </w:pPr>
      <w:r w:rsidRPr="00D62DDB">
        <w:rPr>
          <w:rStyle w:val="normaltextrun"/>
          <w:rFonts w:ascii="Tahoma" w:hAnsi="Tahoma" w:cs="Tahoma"/>
          <w:b/>
          <w:color w:val="000000"/>
          <w:szCs w:val="22"/>
          <w:shd w:val="clear" w:color="auto" w:fill="FFFFFF"/>
        </w:rPr>
        <w:t>TRES.</w:t>
      </w:r>
      <w:r w:rsidRPr="00D62DDB">
        <w:rPr>
          <w:rStyle w:val="normaltextrun"/>
          <w:rFonts w:ascii="Tahoma" w:hAnsi="Tahoma" w:cs="Tahoma"/>
          <w:color w:val="000000"/>
          <w:szCs w:val="22"/>
          <w:shd w:val="clear" w:color="auto" w:fill="FFFFFF"/>
        </w:rPr>
        <w:t xml:space="preserve"> </w:t>
      </w:r>
      <w:r w:rsidR="00D62DDB" w:rsidRPr="00D62DDB">
        <w:rPr>
          <w:rStyle w:val="normaltextrun"/>
          <w:rFonts w:ascii="Tahoma" w:hAnsi="Tahoma" w:cs="Tahoma"/>
          <w:color w:val="000000"/>
          <w:szCs w:val="22"/>
          <w:shd w:val="clear" w:color="auto" w:fill="FFFFFF"/>
        </w:rPr>
        <w:t xml:space="preserve">Recepción de Proyectos de lunes a viernes con un horario de 10:00 a 14:00 horas y de 17:00 a 18:30 horas, la fecha límite de ingreso de proyectos será hasta el </w:t>
      </w:r>
      <w:r w:rsidR="001B57A4" w:rsidRPr="00D62DDB">
        <w:rPr>
          <w:rStyle w:val="normaltextrun"/>
          <w:rFonts w:ascii="Tahoma" w:hAnsi="Tahoma" w:cs="Tahoma"/>
          <w:color w:val="000000"/>
          <w:szCs w:val="22"/>
          <w:shd w:val="clear" w:color="auto" w:fill="FFFFFF"/>
        </w:rPr>
        <w:t>martes 25 de octubre de 2016 a las 18:30 horas</w:t>
      </w:r>
      <w:r w:rsidR="00D62DDB" w:rsidRPr="00D62DDB">
        <w:rPr>
          <w:rStyle w:val="normaltextrun"/>
          <w:rFonts w:ascii="Tahoma" w:hAnsi="Tahoma" w:cs="Tahoma"/>
          <w:color w:val="000000"/>
          <w:szCs w:val="22"/>
          <w:shd w:val="clear" w:color="auto" w:fill="FFFFFF"/>
        </w:rPr>
        <w:t>;</w:t>
      </w:r>
    </w:p>
    <w:p w:rsidR="00D62DDB" w:rsidRPr="00D62DDB" w:rsidRDefault="00D62DDB" w:rsidP="00E252B9">
      <w:pPr>
        <w:pStyle w:val="paragraph"/>
        <w:spacing w:before="0" w:beforeAutospacing="0" w:after="0" w:afterAutospacing="0" w:line="360" w:lineRule="auto"/>
        <w:jc w:val="both"/>
        <w:textAlignment w:val="baseline"/>
        <w:rPr>
          <w:rStyle w:val="normaltextrun"/>
          <w:rFonts w:ascii="Tahoma" w:hAnsi="Tahoma" w:cs="Tahoma"/>
          <w:color w:val="000000"/>
          <w:szCs w:val="22"/>
          <w:shd w:val="clear" w:color="auto" w:fill="FFFFFF"/>
        </w:rPr>
      </w:pPr>
    </w:p>
    <w:p w:rsidR="00D62DDB" w:rsidRPr="00D62DDB" w:rsidRDefault="00D62DDB" w:rsidP="00D62DDB">
      <w:pPr>
        <w:pStyle w:val="paragraph"/>
        <w:spacing w:before="0" w:beforeAutospacing="0" w:after="0" w:afterAutospacing="0"/>
        <w:jc w:val="both"/>
        <w:textAlignment w:val="baseline"/>
        <w:rPr>
          <w:rStyle w:val="normaltextrun"/>
          <w:rFonts w:ascii="Tahoma" w:hAnsi="Tahoma" w:cs="Tahoma"/>
          <w:color w:val="000000"/>
          <w:szCs w:val="22"/>
          <w:shd w:val="clear" w:color="auto" w:fill="FFFFFF"/>
        </w:rPr>
      </w:pPr>
    </w:p>
    <w:sectPr w:rsidR="00D62DDB" w:rsidRPr="00D62DDB" w:rsidSect="007C6FED">
      <w:headerReference w:type="default" r:id="rId8"/>
      <w:footerReference w:type="default" r:id="rId9"/>
      <w:pgSz w:w="12240" w:h="15840"/>
      <w:pgMar w:top="1417" w:right="1701" w:bottom="1417" w:left="1701" w:header="90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576" w:rsidRDefault="00E06576" w:rsidP="00DC64D2">
      <w:pPr>
        <w:spacing w:after="0" w:line="240" w:lineRule="auto"/>
      </w:pPr>
      <w:r>
        <w:separator/>
      </w:r>
    </w:p>
  </w:endnote>
  <w:endnote w:type="continuationSeparator" w:id="0">
    <w:p w:rsidR="00E06576" w:rsidRDefault="00E06576" w:rsidP="00DC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7A4" w:rsidRDefault="001B57A4" w:rsidP="007C6FED">
    <w:pPr>
      <w:pStyle w:val="Encabezado"/>
    </w:pPr>
  </w:p>
  <w:p w:rsidR="001B57A4" w:rsidRDefault="001B57A4" w:rsidP="007C6FED">
    <w:pPr>
      <w:pStyle w:val="Piedepgina"/>
    </w:pPr>
  </w:p>
  <w:p w:rsidR="001B57A4" w:rsidRDefault="001B57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576" w:rsidRDefault="00E06576" w:rsidP="00DC64D2">
      <w:pPr>
        <w:spacing w:after="0" w:line="240" w:lineRule="auto"/>
      </w:pPr>
      <w:r>
        <w:separator/>
      </w:r>
    </w:p>
  </w:footnote>
  <w:footnote w:type="continuationSeparator" w:id="0">
    <w:p w:rsidR="00E06576" w:rsidRDefault="00E06576" w:rsidP="00DC6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7A4" w:rsidRDefault="001B57A4" w:rsidP="007C6FED">
    <w:pPr>
      <w:pStyle w:val="Encabezado"/>
      <w:jc w:val="center"/>
      <w:rPr>
        <w:rFonts w:ascii="Tahoma" w:hAnsi="Tahoma" w:cs="Tahoma"/>
      </w:rPr>
    </w:pPr>
  </w:p>
  <w:p w:rsidR="001B57A4" w:rsidRDefault="001B57A4" w:rsidP="007C6FED">
    <w:pPr>
      <w:pStyle w:val="Encabezado"/>
      <w:jc w:val="center"/>
      <w:rPr>
        <w:rFonts w:ascii="Tahoma" w:hAnsi="Tahoma" w:cs="Tahoma"/>
      </w:rPr>
    </w:pPr>
  </w:p>
  <w:p w:rsidR="001B57A4" w:rsidRDefault="001B57A4">
    <w:pPr>
      <w:pStyle w:val="Encabezado"/>
    </w:pPr>
  </w:p>
  <w:p w:rsidR="001B57A4" w:rsidRDefault="001B57A4">
    <w:pPr>
      <w:pStyle w:val="Encabezado"/>
    </w:pPr>
  </w:p>
  <w:p w:rsidR="001B57A4" w:rsidRDefault="001B57A4">
    <w:pPr>
      <w:pStyle w:val="Encabezado"/>
    </w:pPr>
  </w:p>
  <w:p w:rsidR="001B57A4" w:rsidRDefault="001B57A4" w:rsidP="0069133A">
    <w:pPr>
      <w:pStyle w:val="Default"/>
      <w:jc w:val="right"/>
      <w:rPr>
        <w:rFonts w:ascii="Verdana" w:hAnsi="Verdana" w:cs="Tahoma"/>
        <w:color w:val="auto"/>
        <w:sz w:val="14"/>
        <w:szCs w:val="23"/>
      </w:rPr>
    </w:pPr>
  </w:p>
  <w:p w:rsidR="001B57A4" w:rsidRPr="00A96B82" w:rsidRDefault="001B57A4" w:rsidP="002A23FB">
    <w:pPr>
      <w:pStyle w:val="Default"/>
      <w:jc w:val="right"/>
      <w:rPr>
        <w:rFonts w:ascii="Verdana" w:hAnsi="Verdana" w:cs="Tahoma"/>
        <w:color w:val="auto"/>
        <w:sz w:val="12"/>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614"/>
    <w:multiLevelType w:val="hybridMultilevel"/>
    <w:tmpl w:val="97DA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8476C1"/>
    <w:multiLevelType w:val="hybridMultilevel"/>
    <w:tmpl w:val="97DA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376D86"/>
    <w:multiLevelType w:val="hybridMultilevel"/>
    <w:tmpl w:val="97DA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FC79BC"/>
    <w:multiLevelType w:val="hybridMultilevel"/>
    <w:tmpl w:val="97DA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5A0764"/>
    <w:multiLevelType w:val="hybridMultilevel"/>
    <w:tmpl w:val="97DA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655BCE"/>
    <w:multiLevelType w:val="hybridMultilevel"/>
    <w:tmpl w:val="97DA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954260"/>
    <w:multiLevelType w:val="hybridMultilevel"/>
    <w:tmpl w:val="97DA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EA6A65"/>
    <w:multiLevelType w:val="hybridMultilevel"/>
    <w:tmpl w:val="97DA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937264"/>
    <w:multiLevelType w:val="hybridMultilevel"/>
    <w:tmpl w:val="97DA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AA6C98"/>
    <w:multiLevelType w:val="hybridMultilevel"/>
    <w:tmpl w:val="97DA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717C28"/>
    <w:multiLevelType w:val="hybridMultilevel"/>
    <w:tmpl w:val="97DA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E350CD"/>
    <w:multiLevelType w:val="hybridMultilevel"/>
    <w:tmpl w:val="97DA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723162"/>
    <w:multiLevelType w:val="hybridMultilevel"/>
    <w:tmpl w:val="97DA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BE36C4"/>
    <w:multiLevelType w:val="hybridMultilevel"/>
    <w:tmpl w:val="97DA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2425D7"/>
    <w:multiLevelType w:val="hybridMultilevel"/>
    <w:tmpl w:val="97DA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3B58DE"/>
    <w:multiLevelType w:val="hybridMultilevel"/>
    <w:tmpl w:val="97DA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093310"/>
    <w:multiLevelType w:val="hybridMultilevel"/>
    <w:tmpl w:val="97DA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902BFF"/>
    <w:multiLevelType w:val="hybridMultilevel"/>
    <w:tmpl w:val="97DA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000CD5"/>
    <w:multiLevelType w:val="hybridMultilevel"/>
    <w:tmpl w:val="97DA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3F785D"/>
    <w:multiLevelType w:val="hybridMultilevel"/>
    <w:tmpl w:val="97DA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E73785"/>
    <w:multiLevelType w:val="hybridMultilevel"/>
    <w:tmpl w:val="97DA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900238"/>
    <w:multiLevelType w:val="hybridMultilevel"/>
    <w:tmpl w:val="97DA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2F56E2"/>
    <w:multiLevelType w:val="hybridMultilevel"/>
    <w:tmpl w:val="97DA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8D748D6"/>
    <w:multiLevelType w:val="hybridMultilevel"/>
    <w:tmpl w:val="97DA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E9F1254"/>
    <w:multiLevelType w:val="hybridMultilevel"/>
    <w:tmpl w:val="97DA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692759"/>
    <w:multiLevelType w:val="hybridMultilevel"/>
    <w:tmpl w:val="97DA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561105"/>
    <w:multiLevelType w:val="hybridMultilevel"/>
    <w:tmpl w:val="97DAE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5"/>
  </w:num>
  <w:num w:numId="3">
    <w:abstractNumId w:val="13"/>
  </w:num>
  <w:num w:numId="4">
    <w:abstractNumId w:val="14"/>
  </w:num>
  <w:num w:numId="5">
    <w:abstractNumId w:val="16"/>
  </w:num>
  <w:num w:numId="6">
    <w:abstractNumId w:val="4"/>
  </w:num>
  <w:num w:numId="7">
    <w:abstractNumId w:val="12"/>
  </w:num>
  <w:num w:numId="8">
    <w:abstractNumId w:val="15"/>
  </w:num>
  <w:num w:numId="9">
    <w:abstractNumId w:val="26"/>
  </w:num>
  <w:num w:numId="10">
    <w:abstractNumId w:val="6"/>
  </w:num>
  <w:num w:numId="11">
    <w:abstractNumId w:val="7"/>
  </w:num>
  <w:num w:numId="12">
    <w:abstractNumId w:val="24"/>
  </w:num>
  <w:num w:numId="13">
    <w:abstractNumId w:val="20"/>
  </w:num>
  <w:num w:numId="14">
    <w:abstractNumId w:val="8"/>
  </w:num>
  <w:num w:numId="15">
    <w:abstractNumId w:val="10"/>
  </w:num>
  <w:num w:numId="16">
    <w:abstractNumId w:val="18"/>
  </w:num>
  <w:num w:numId="17">
    <w:abstractNumId w:val="23"/>
  </w:num>
  <w:num w:numId="18">
    <w:abstractNumId w:val="25"/>
  </w:num>
  <w:num w:numId="19">
    <w:abstractNumId w:val="11"/>
  </w:num>
  <w:num w:numId="20">
    <w:abstractNumId w:val="0"/>
  </w:num>
  <w:num w:numId="21">
    <w:abstractNumId w:val="1"/>
  </w:num>
  <w:num w:numId="22">
    <w:abstractNumId w:val="3"/>
  </w:num>
  <w:num w:numId="23">
    <w:abstractNumId w:val="9"/>
  </w:num>
  <w:num w:numId="24">
    <w:abstractNumId w:val="19"/>
  </w:num>
  <w:num w:numId="25">
    <w:abstractNumId w:val="22"/>
  </w:num>
  <w:num w:numId="26">
    <w:abstractNumId w:val="17"/>
  </w:num>
  <w:num w:numId="2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66"/>
    <w:rsid w:val="00000E96"/>
    <w:rsid w:val="0000294A"/>
    <w:rsid w:val="000108A6"/>
    <w:rsid w:val="0001153D"/>
    <w:rsid w:val="000115F9"/>
    <w:rsid w:val="000168DF"/>
    <w:rsid w:val="0003008F"/>
    <w:rsid w:val="000311C1"/>
    <w:rsid w:val="00042402"/>
    <w:rsid w:val="00046D71"/>
    <w:rsid w:val="0005152C"/>
    <w:rsid w:val="000532D9"/>
    <w:rsid w:val="0006039A"/>
    <w:rsid w:val="000604BE"/>
    <w:rsid w:val="00083FEE"/>
    <w:rsid w:val="0009293C"/>
    <w:rsid w:val="00096709"/>
    <w:rsid w:val="00096864"/>
    <w:rsid w:val="000A114C"/>
    <w:rsid w:val="000C5078"/>
    <w:rsid w:val="000C6452"/>
    <w:rsid w:val="000D03B7"/>
    <w:rsid w:val="000D36D5"/>
    <w:rsid w:val="00100343"/>
    <w:rsid w:val="00100CDD"/>
    <w:rsid w:val="00104736"/>
    <w:rsid w:val="0011588B"/>
    <w:rsid w:val="00121253"/>
    <w:rsid w:val="00125E74"/>
    <w:rsid w:val="00127499"/>
    <w:rsid w:val="00134A35"/>
    <w:rsid w:val="00141695"/>
    <w:rsid w:val="00153190"/>
    <w:rsid w:val="00156E9F"/>
    <w:rsid w:val="0016423C"/>
    <w:rsid w:val="001749F0"/>
    <w:rsid w:val="00184448"/>
    <w:rsid w:val="001854A2"/>
    <w:rsid w:val="00187F79"/>
    <w:rsid w:val="00187FBA"/>
    <w:rsid w:val="001B3CAB"/>
    <w:rsid w:val="001B57A4"/>
    <w:rsid w:val="001C0F07"/>
    <w:rsid w:val="001C4708"/>
    <w:rsid w:val="001D10A4"/>
    <w:rsid w:val="001E2D3C"/>
    <w:rsid w:val="001E7A1F"/>
    <w:rsid w:val="001F1F34"/>
    <w:rsid w:val="0021028E"/>
    <w:rsid w:val="00224F03"/>
    <w:rsid w:val="00242090"/>
    <w:rsid w:val="00244EBE"/>
    <w:rsid w:val="0024517B"/>
    <w:rsid w:val="0024714C"/>
    <w:rsid w:val="002523DC"/>
    <w:rsid w:val="002839B7"/>
    <w:rsid w:val="00293410"/>
    <w:rsid w:val="00295930"/>
    <w:rsid w:val="00297543"/>
    <w:rsid w:val="00297BAB"/>
    <w:rsid w:val="002A23FB"/>
    <w:rsid w:val="002B5EA4"/>
    <w:rsid w:val="002B5F56"/>
    <w:rsid w:val="002B631D"/>
    <w:rsid w:val="002C142D"/>
    <w:rsid w:val="002C5BD6"/>
    <w:rsid w:val="002D1B14"/>
    <w:rsid w:val="002E2660"/>
    <w:rsid w:val="002E2673"/>
    <w:rsid w:val="002E648C"/>
    <w:rsid w:val="002F63D5"/>
    <w:rsid w:val="00300DF0"/>
    <w:rsid w:val="00310FF6"/>
    <w:rsid w:val="003137DF"/>
    <w:rsid w:val="003147F4"/>
    <w:rsid w:val="003152FB"/>
    <w:rsid w:val="003222CC"/>
    <w:rsid w:val="00322BFD"/>
    <w:rsid w:val="00325DFF"/>
    <w:rsid w:val="00333C26"/>
    <w:rsid w:val="00363BA7"/>
    <w:rsid w:val="00372A43"/>
    <w:rsid w:val="00383D13"/>
    <w:rsid w:val="0038703F"/>
    <w:rsid w:val="00393C47"/>
    <w:rsid w:val="003945CA"/>
    <w:rsid w:val="003B0EF8"/>
    <w:rsid w:val="003B2461"/>
    <w:rsid w:val="003B24CF"/>
    <w:rsid w:val="003C2A0B"/>
    <w:rsid w:val="003D278A"/>
    <w:rsid w:val="003E4F73"/>
    <w:rsid w:val="003F6F89"/>
    <w:rsid w:val="00407921"/>
    <w:rsid w:val="0041349B"/>
    <w:rsid w:val="004179E1"/>
    <w:rsid w:val="0042164E"/>
    <w:rsid w:val="004256EB"/>
    <w:rsid w:val="004324F1"/>
    <w:rsid w:val="00451FB7"/>
    <w:rsid w:val="00474BB5"/>
    <w:rsid w:val="0047551E"/>
    <w:rsid w:val="0047725B"/>
    <w:rsid w:val="00486869"/>
    <w:rsid w:val="00486C18"/>
    <w:rsid w:val="00487356"/>
    <w:rsid w:val="00496EF6"/>
    <w:rsid w:val="004B1164"/>
    <w:rsid w:val="004D1C31"/>
    <w:rsid w:val="004D5ABB"/>
    <w:rsid w:val="004E451E"/>
    <w:rsid w:val="004E5B8A"/>
    <w:rsid w:val="004F1E77"/>
    <w:rsid w:val="004F23A7"/>
    <w:rsid w:val="004F3635"/>
    <w:rsid w:val="004F4A5A"/>
    <w:rsid w:val="004F5F9A"/>
    <w:rsid w:val="0050133E"/>
    <w:rsid w:val="005070E0"/>
    <w:rsid w:val="0051744D"/>
    <w:rsid w:val="00520571"/>
    <w:rsid w:val="005218D9"/>
    <w:rsid w:val="00526A7C"/>
    <w:rsid w:val="00541A8C"/>
    <w:rsid w:val="005474AA"/>
    <w:rsid w:val="0055422C"/>
    <w:rsid w:val="00577CBA"/>
    <w:rsid w:val="00584FC3"/>
    <w:rsid w:val="005A03BD"/>
    <w:rsid w:val="005A241B"/>
    <w:rsid w:val="005A291A"/>
    <w:rsid w:val="005B59AA"/>
    <w:rsid w:val="005C09D2"/>
    <w:rsid w:val="005C4278"/>
    <w:rsid w:val="005D2AD1"/>
    <w:rsid w:val="005D2ED3"/>
    <w:rsid w:val="005E1120"/>
    <w:rsid w:val="005E2BD0"/>
    <w:rsid w:val="005E42C5"/>
    <w:rsid w:val="005E6AF7"/>
    <w:rsid w:val="00602A01"/>
    <w:rsid w:val="00606137"/>
    <w:rsid w:val="00612115"/>
    <w:rsid w:val="00615D08"/>
    <w:rsid w:val="006222B1"/>
    <w:rsid w:val="00622885"/>
    <w:rsid w:val="00653FF6"/>
    <w:rsid w:val="006540CB"/>
    <w:rsid w:val="00661A62"/>
    <w:rsid w:val="00663FE9"/>
    <w:rsid w:val="0067622B"/>
    <w:rsid w:val="006816E7"/>
    <w:rsid w:val="00682E7D"/>
    <w:rsid w:val="00686397"/>
    <w:rsid w:val="00686925"/>
    <w:rsid w:val="0069133A"/>
    <w:rsid w:val="006970F8"/>
    <w:rsid w:val="006A1EE7"/>
    <w:rsid w:val="006A727B"/>
    <w:rsid w:val="006A7674"/>
    <w:rsid w:val="006B139B"/>
    <w:rsid w:val="006B6F9B"/>
    <w:rsid w:val="006C1292"/>
    <w:rsid w:val="006C1EB2"/>
    <w:rsid w:val="006D64DB"/>
    <w:rsid w:val="00702D1D"/>
    <w:rsid w:val="007210CA"/>
    <w:rsid w:val="00723FA4"/>
    <w:rsid w:val="007268E7"/>
    <w:rsid w:val="00732595"/>
    <w:rsid w:val="00733798"/>
    <w:rsid w:val="00750473"/>
    <w:rsid w:val="00753F88"/>
    <w:rsid w:val="00754793"/>
    <w:rsid w:val="00764F60"/>
    <w:rsid w:val="0077675B"/>
    <w:rsid w:val="0078251D"/>
    <w:rsid w:val="00782E33"/>
    <w:rsid w:val="007877EF"/>
    <w:rsid w:val="007938C4"/>
    <w:rsid w:val="007954FB"/>
    <w:rsid w:val="007B0BF4"/>
    <w:rsid w:val="007B34FE"/>
    <w:rsid w:val="007B3B9E"/>
    <w:rsid w:val="007B6476"/>
    <w:rsid w:val="007B69CE"/>
    <w:rsid w:val="007C1552"/>
    <w:rsid w:val="007C4AF6"/>
    <w:rsid w:val="007C6FED"/>
    <w:rsid w:val="007D3066"/>
    <w:rsid w:val="007D4001"/>
    <w:rsid w:val="007E0842"/>
    <w:rsid w:val="007E213A"/>
    <w:rsid w:val="007E666E"/>
    <w:rsid w:val="007F7956"/>
    <w:rsid w:val="0081074A"/>
    <w:rsid w:val="008128DA"/>
    <w:rsid w:val="008179F7"/>
    <w:rsid w:val="00823114"/>
    <w:rsid w:val="00827A8A"/>
    <w:rsid w:val="00853014"/>
    <w:rsid w:val="00854D7E"/>
    <w:rsid w:val="008574FF"/>
    <w:rsid w:val="00857906"/>
    <w:rsid w:val="00864015"/>
    <w:rsid w:val="00867CC7"/>
    <w:rsid w:val="0087063D"/>
    <w:rsid w:val="00886FE4"/>
    <w:rsid w:val="00896838"/>
    <w:rsid w:val="008A38A4"/>
    <w:rsid w:val="008B27AB"/>
    <w:rsid w:val="008B7F9C"/>
    <w:rsid w:val="008C021E"/>
    <w:rsid w:val="008C2746"/>
    <w:rsid w:val="008C4A12"/>
    <w:rsid w:val="008C79EA"/>
    <w:rsid w:val="008D0561"/>
    <w:rsid w:val="008F2330"/>
    <w:rsid w:val="0091286C"/>
    <w:rsid w:val="00913A48"/>
    <w:rsid w:val="009147BB"/>
    <w:rsid w:val="009210F4"/>
    <w:rsid w:val="00925F55"/>
    <w:rsid w:val="0093188C"/>
    <w:rsid w:val="00933E25"/>
    <w:rsid w:val="00937AF7"/>
    <w:rsid w:val="009419CB"/>
    <w:rsid w:val="00946D08"/>
    <w:rsid w:val="00947C0B"/>
    <w:rsid w:val="00953654"/>
    <w:rsid w:val="009552EB"/>
    <w:rsid w:val="009554D2"/>
    <w:rsid w:val="00961A71"/>
    <w:rsid w:val="00964992"/>
    <w:rsid w:val="00973FB2"/>
    <w:rsid w:val="00974B14"/>
    <w:rsid w:val="00977773"/>
    <w:rsid w:val="00987265"/>
    <w:rsid w:val="009964A3"/>
    <w:rsid w:val="009A424B"/>
    <w:rsid w:val="009B3187"/>
    <w:rsid w:val="009B5CA9"/>
    <w:rsid w:val="009D1DF5"/>
    <w:rsid w:val="009D7E3F"/>
    <w:rsid w:val="009E54EB"/>
    <w:rsid w:val="009E6341"/>
    <w:rsid w:val="009F3135"/>
    <w:rsid w:val="00A014DB"/>
    <w:rsid w:val="00A070F4"/>
    <w:rsid w:val="00A15BDB"/>
    <w:rsid w:val="00A16A7F"/>
    <w:rsid w:val="00A21C72"/>
    <w:rsid w:val="00A238F9"/>
    <w:rsid w:val="00A31D73"/>
    <w:rsid w:val="00A34CDE"/>
    <w:rsid w:val="00A4434A"/>
    <w:rsid w:val="00A508F2"/>
    <w:rsid w:val="00A80B0A"/>
    <w:rsid w:val="00A817B3"/>
    <w:rsid w:val="00A96B82"/>
    <w:rsid w:val="00AA7BA8"/>
    <w:rsid w:val="00AB31FB"/>
    <w:rsid w:val="00AB3FF9"/>
    <w:rsid w:val="00AC0A16"/>
    <w:rsid w:val="00AC1E5C"/>
    <w:rsid w:val="00B01029"/>
    <w:rsid w:val="00B0425E"/>
    <w:rsid w:val="00B20F97"/>
    <w:rsid w:val="00B23CC3"/>
    <w:rsid w:val="00B306DC"/>
    <w:rsid w:val="00B42EB5"/>
    <w:rsid w:val="00B5625C"/>
    <w:rsid w:val="00B5677E"/>
    <w:rsid w:val="00B71B96"/>
    <w:rsid w:val="00B75336"/>
    <w:rsid w:val="00B76ED4"/>
    <w:rsid w:val="00B81F68"/>
    <w:rsid w:val="00B90C5B"/>
    <w:rsid w:val="00B97E46"/>
    <w:rsid w:val="00BA13DE"/>
    <w:rsid w:val="00BA210D"/>
    <w:rsid w:val="00BA4D0C"/>
    <w:rsid w:val="00BA7E38"/>
    <w:rsid w:val="00BD07ED"/>
    <w:rsid w:val="00BF4222"/>
    <w:rsid w:val="00BF5997"/>
    <w:rsid w:val="00BF602F"/>
    <w:rsid w:val="00BF7EB0"/>
    <w:rsid w:val="00C02BF7"/>
    <w:rsid w:val="00C0390E"/>
    <w:rsid w:val="00C31871"/>
    <w:rsid w:val="00C31E70"/>
    <w:rsid w:val="00C361C2"/>
    <w:rsid w:val="00C41534"/>
    <w:rsid w:val="00C73E56"/>
    <w:rsid w:val="00C74C8C"/>
    <w:rsid w:val="00C80B00"/>
    <w:rsid w:val="00C8140B"/>
    <w:rsid w:val="00C857DC"/>
    <w:rsid w:val="00C85E90"/>
    <w:rsid w:val="00C87503"/>
    <w:rsid w:val="00CA3962"/>
    <w:rsid w:val="00CB7849"/>
    <w:rsid w:val="00CD5240"/>
    <w:rsid w:val="00CF4A4D"/>
    <w:rsid w:val="00D028F9"/>
    <w:rsid w:val="00D052DF"/>
    <w:rsid w:val="00D17206"/>
    <w:rsid w:val="00D17D38"/>
    <w:rsid w:val="00D21C59"/>
    <w:rsid w:val="00D24BB1"/>
    <w:rsid w:val="00D25CBA"/>
    <w:rsid w:val="00D31AF8"/>
    <w:rsid w:val="00D32AB7"/>
    <w:rsid w:val="00D40A01"/>
    <w:rsid w:val="00D40A2D"/>
    <w:rsid w:val="00D42A25"/>
    <w:rsid w:val="00D45FFF"/>
    <w:rsid w:val="00D61A6D"/>
    <w:rsid w:val="00D62CAB"/>
    <w:rsid w:val="00D62DDB"/>
    <w:rsid w:val="00D72C03"/>
    <w:rsid w:val="00D77B8F"/>
    <w:rsid w:val="00D828E9"/>
    <w:rsid w:val="00D85446"/>
    <w:rsid w:val="00D85C33"/>
    <w:rsid w:val="00D937F5"/>
    <w:rsid w:val="00DA2C85"/>
    <w:rsid w:val="00DC0A3D"/>
    <w:rsid w:val="00DC1AE4"/>
    <w:rsid w:val="00DC5138"/>
    <w:rsid w:val="00DC64D2"/>
    <w:rsid w:val="00DD42B8"/>
    <w:rsid w:val="00DD5E0A"/>
    <w:rsid w:val="00DE65E5"/>
    <w:rsid w:val="00DF4245"/>
    <w:rsid w:val="00DF4DCB"/>
    <w:rsid w:val="00DF7F73"/>
    <w:rsid w:val="00E027E3"/>
    <w:rsid w:val="00E06576"/>
    <w:rsid w:val="00E11AF1"/>
    <w:rsid w:val="00E13118"/>
    <w:rsid w:val="00E13B9F"/>
    <w:rsid w:val="00E176B7"/>
    <w:rsid w:val="00E252B9"/>
    <w:rsid w:val="00E32579"/>
    <w:rsid w:val="00E36BEB"/>
    <w:rsid w:val="00E5231B"/>
    <w:rsid w:val="00E528F7"/>
    <w:rsid w:val="00E74F01"/>
    <w:rsid w:val="00E779A2"/>
    <w:rsid w:val="00E873C7"/>
    <w:rsid w:val="00E941E4"/>
    <w:rsid w:val="00E958CF"/>
    <w:rsid w:val="00EA0789"/>
    <w:rsid w:val="00EA156B"/>
    <w:rsid w:val="00EA2B0C"/>
    <w:rsid w:val="00EA34B2"/>
    <w:rsid w:val="00EA37EB"/>
    <w:rsid w:val="00EC4D3F"/>
    <w:rsid w:val="00ED0CA0"/>
    <w:rsid w:val="00EE7011"/>
    <w:rsid w:val="00EF1EEB"/>
    <w:rsid w:val="00F05406"/>
    <w:rsid w:val="00F306A8"/>
    <w:rsid w:val="00F60273"/>
    <w:rsid w:val="00F666F2"/>
    <w:rsid w:val="00F80BCA"/>
    <w:rsid w:val="00F86E6E"/>
    <w:rsid w:val="00F87B6F"/>
    <w:rsid w:val="00F90459"/>
    <w:rsid w:val="00F912E9"/>
    <w:rsid w:val="00F918C8"/>
    <w:rsid w:val="00FA4B94"/>
    <w:rsid w:val="00FD1D6F"/>
    <w:rsid w:val="00FD3FB3"/>
    <w:rsid w:val="00FD68D7"/>
    <w:rsid w:val="00FD7E85"/>
    <w:rsid w:val="00FE17F9"/>
    <w:rsid w:val="00FE4A36"/>
    <w:rsid w:val="00FF1D13"/>
    <w:rsid w:val="00FF2044"/>
    <w:rsid w:val="00FF2F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4D17EF-356C-41DA-A7D7-669FF63D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D3066"/>
    <w:pPr>
      <w:autoSpaceDE w:val="0"/>
      <w:autoSpaceDN w:val="0"/>
      <w:adjustRightInd w:val="0"/>
      <w:spacing w:after="0" w:line="240" w:lineRule="auto"/>
    </w:pPr>
    <w:rPr>
      <w:rFonts w:ascii="Cambria" w:hAnsi="Cambria" w:cs="Cambria"/>
      <w:color w:val="000000"/>
      <w:sz w:val="24"/>
      <w:szCs w:val="24"/>
    </w:rPr>
  </w:style>
  <w:style w:type="paragraph" w:styleId="Encabezado">
    <w:name w:val="header"/>
    <w:basedOn w:val="Normal"/>
    <w:link w:val="EncabezadoCar"/>
    <w:uiPriority w:val="99"/>
    <w:unhideWhenUsed/>
    <w:rsid w:val="00DC64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64D2"/>
  </w:style>
  <w:style w:type="paragraph" w:styleId="Piedepgina">
    <w:name w:val="footer"/>
    <w:basedOn w:val="Normal"/>
    <w:link w:val="PiedepginaCar"/>
    <w:uiPriority w:val="99"/>
    <w:unhideWhenUsed/>
    <w:rsid w:val="00DC64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64D2"/>
  </w:style>
  <w:style w:type="paragraph" w:styleId="Prrafodelista">
    <w:name w:val="List Paragraph"/>
    <w:basedOn w:val="Normal"/>
    <w:uiPriority w:val="34"/>
    <w:qFormat/>
    <w:rsid w:val="00486C18"/>
    <w:pPr>
      <w:ind w:left="720"/>
      <w:contextualSpacing/>
    </w:pPr>
  </w:style>
  <w:style w:type="paragraph" w:styleId="Sinespaciado">
    <w:name w:val="No Spacing"/>
    <w:uiPriority w:val="1"/>
    <w:qFormat/>
    <w:rsid w:val="00D85446"/>
    <w:pPr>
      <w:spacing w:after="0" w:line="240" w:lineRule="auto"/>
    </w:pPr>
  </w:style>
  <w:style w:type="character" w:styleId="Hipervnculo">
    <w:name w:val="Hyperlink"/>
    <w:basedOn w:val="Fuentedeprrafopredeter"/>
    <w:uiPriority w:val="99"/>
    <w:unhideWhenUsed/>
    <w:rsid w:val="00D85446"/>
    <w:rPr>
      <w:strike w:val="0"/>
      <w:dstrike w:val="0"/>
      <w:color w:val="000000"/>
      <w:u w:val="none"/>
      <w:effect w:val="none"/>
    </w:rPr>
  </w:style>
  <w:style w:type="character" w:styleId="Hipervnculovisitado">
    <w:name w:val="FollowedHyperlink"/>
    <w:basedOn w:val="Fuentedeprrafopredeter"/>
    <w:uiPriority w:val="99"/>
    <w:semiHidden/>
    <w:unhideWhenUsed/>
    <w:rsid w:val="00F87B6F"/>
    <w:rPr>
      <w:color w:val="800080" w:themeColor="followedHyperlink"/>
      <w:u w:val="single"/>
    </w:rPr>
  </w:style>
  <w:style w:type="paragraph" w:styleId="Textodeglobo">
    <w:name w:val="Balloon Text"/>
    <w:basedOn w:val="Normal"/>
    <w:link w:val="TextodegloboCar"/>
    <w:uiPriority w:val="99"/>
    <w:semiHidden/>
    <w:unhideWhenUsed/>
    <w:rsid w:val="007C6F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6FED"/>
    <w:rPr>
      <w:rFonts w:ascii="Segoe UI" w:hAnsi="Segoe UI" w:cs="Segoe UI"/>
      <w:sz w:val="18"/>
      <w:szCs w:val="18"/>
    </w:rPr>
  </w:style>
  <w:style w:type="table" w:styleId="Tablaconcuadrcula">
    <w:name w:val="Table Grid"/>
    <w:basedOn w:val="Tablanormal"/>
    <w:uiPriority w:val="59"/>
    <w:rsid w:val="00244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B57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1B57A4"/>
  </w:style>
  <w:style w:type="character" w:customStyle="1" w:styleId="apple-converted-space">
    <w:name w:val="apple-converted-space"/>
    <w:basedOn w:val="Fuentedeprrafopredeter"/>
    <w:rsid w:val="001B57A4"/>
  </w:style>
  <w:style w:type="character" w:customStyle="1" w:styleId="eop">
    <w:name w:val="eop"/>
    <w:basedOn w:val="Fuentedeprrafopredeter"/>
    <w:rsid w:val="001B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5988">
      <w:bodyDiv w:val="1"/>
      <w:marLeft w:val="0"/>
      <w:marRight w:val="0"/>
      <w:marTop w:val="0"/>
      <w:marBottom w:val="0"/>
      <w:divBdr>
        <w:top w:val="none" w:sz="0" w:space="0" w:color="auto"/>
        <w:left w:val="none" w:sz="0" w:space="0" w:color="auto"/>
        <w:bottom w:val="none" w:sz="0" w:space="0" w:color="auto"/>
        <w:right w:val="none" w:sz="0" w:space="0" w:color="auto"/>
      </w:divBdr>
    </w:div>
    <w:div w:id="1097210242">
      <w:bodyDiv w:val="1"/>
      <w:marLeft w:val="0"/>
      <w:marRight w:val="0"/>
      <w:marTop w:val="0"/>
      <w:marBottom w:val="0"/>
      <w:divBdr>
        <w:top w:val="none" w:sz="0" w:space="0" w:color="auto"/>
        <w:left w:val="none" w:sz="0" w:space="0" w:color="auto"/>
        <w:bottom w:val="none" w:sz="0" w:space="0" w:color="auto"/>
        <w:right w:val="none" w:sz="0" w:space="0" w:color="auto"/>
      </w:divBdr>
    </w:div>
    <w:div w:id="1209803449">
      <w:bodyDiv w:val="1"/>
      <w:marLeft w:val="0"/>
      <w:marRight w:val="0"/>
      <w:marTop w:val="0"/>
      <w:marBottom w:val="0"/>
      <w:divBdr>
        <w:top w:val="none" w:sz="0" w:space="0" w:color="auto"/>
        <w:left w:val="none" w:sz="0" w:space="0" w:color="auto"/>
        <w:bottom w:val="none" w:sz="0" w:space="0" w:color="auto"/>
        <w:right w:val="none" w:sz="0" w:space="0" w:color="auto"/>
      </w:divBdr>
      <w:divsChild>
        <w:div w:id="248853538">
          <w:marLeft w:val="0"/>
          <w:marRight w:val="0"/>
          <w:marTop w:val="0"/>
          <w:marBottom w:val="0"/>
          <w:divBdr>
            <w:top w:val="none" w:sz="0" w:space="0" w:color="auto"/>
            <w:left w:val="none" w:sz="0" w:space="0" w:color="auto"/>
            <w:bottom w:val="none" w:sz="0" w:space="0" w:color="auto"/>
            <w:right w:val="none" w:sz="0" w:space="0" w:color="auto"/>
          </w:divBdr>
          <w:divsChild>
            <w:div w:id="1182664360">
              <w:marLeft w:val="0"/>
              <w:marRight w:val="0"/>
              <w:marTop w:val="0"/>
              <w:marBottom w:val="0"/>
              <w:divBdr>
                <w:top w:val="none" w:sz="0" w:space="0" w:color="auto"/>
                <w:left w:val="none" w:sz="0" w:space="0" w:color="auto"/>
                <w:bottom w:val="none" w:sz="0" w:space="0" w:color="auto"/>
                <w:right w:val="none" w:sz="0" w:space="0" w:color="auto"/>
              </w:divBdr>
            </w:div>
            <w:div w:id="1694115269">
              <w:marLeft w:val="0"/>
              <w:marRight w:val="0"/>
              <w:marTop w:val="0"/>
              <w:marBottom w:val="0"/>
              <w:divBdr>
                <w:top w:val="none" w:sz="0" w:space="0" w:color="auto"/>
                <w:left w:val="none" w:sz="0" w:space="0" w:color="auto"/>
                <w:bottom w:val="none" w:sz="0" w:space="0" w:color="auto"/>
                <w:right w:val="none" w:sz="0" w:space="0" w:color="auto"/>
              </w:divBdr>
            </w:div>
            <w:div w:id="2118983871">
              <w:marLeft w:val="0"/>
              <w:marRight w:val="0"/>
              <w:marTop w:val="0"/>
              <w:marBottom w:val="0"/>
              <w:divBdr>
                <w:top w:val="none" w:sz="0" w:space="0" w:color="auto"/>
                <w:left w:val="none" w:sz="0" w:space="0" w:color="auto"/>
                <w:bottom w:val="none" w:sz="0" w:space="0" w:color="auto"/>
                <w:right w:val="none" w:sz="0" w:space="0" w:color="auto"/>
              </w:divBdr>
            </w:div>
            <w:div w:id="1271204888">
              <w:marLeft w:val="0"/>
              <w:marRight w:val="0"/>
              <w:marTop w:val="0"/>
              <w:marBottom w:val="0"/>
              <w:divBdr>
                <w:top w:val="none" w:sz="0" w:space="0" w:color="auto"/>
                <w:left w:val="none" w:sz="0" w:space="0" w:color="auto"/>
                <w:bottom w:val="none" w:sz="0" w:space="0" w:color="auto"/>
                <w:right w:val="none" w:sz="0" w:space="0" w:color="auto"/>
              </w:divBdr>
            </w:div>
            <w:div w:id="1976108200">
              <w:marLeft w:val="0"/>
              <w:marRight w:val="0"/>
              <w:marTop w:val="0"/>
              <w:marBottom w:val="0"/>
              <w:divBdr>
                <w:top w:val="none" w:sz="0" w:space="0" w:color="auto"/>
                <w:left w:val="none" w:sz="0" w:space="0" w:color="auto"/>
                <w:bottom w:val="none" w:sz="0" w:space="0" w:color="auto"/>
                <w:right w:val="none" w:sz="0" w:space="0" w:color="auto"/>
              </w:divBdr>
            </w:div>
            <w:div w:id="667827179">
              <w:marLeft w:val="0"/>
              <w:marRight w:val="0"/>
              <w:marTop w:val="0"/>
              <w:marBottom w:val="0"/>
              <w:divBdr>
                <w:top w:val="none" w:sz="0" w:space="0" w:color="auto"/>
                <w:left w:val="none" w:sz="0" w:space="0" w:color="auto"/>
                <w:bottom w:val="none" w:sz="0" w:space="0" w:color="auto"/>
                <w:right w:val="none" w:sz="0" w:space="0" w:color="auto"/>
              </w:divBdr>
            </w:div>
            <w:div w:id="916325231">
              <w:marLeft w:val="0"/>
              <w:marRight w:val="0"/>
              <w:marTop w:val="0"/>
              <w:marBottom w:val="0"/>
              <w:divBdr>
                <w:top w:val="none" w:sz="0" w:space="0" w:color="auto"/>
                <w:left w:val="none" w:sz="0" w:space="0" w:color="auto"/>
                <w:bottom w:val="none" w:sz="0" w:space="0" w:color="auto"/>
                <w:right w:val="none" w:sz="0" w:space="0" w:color="auto"/>
              </w:divBdr>
            </w:div>
            <w:div w:id="1197933305">
              <w:marLeft w:val="0"/>
              <w:marRight w:val="0"/>
              <w:marTop w:val="0"/>
              <w:marBottom w:val="0"/>
              <w:divBdr>
                <w:top w:val="none" w:sz="0" w:space="0" w:color="auto"/>
                <w:left w:val="none" w:sz="0" w:space="0" w:color="auto"/>
                <w:bottom w:val="none" w:sz="0" w:space="0" w:color="auto"/>
                <w:right w:val="none" w:sz="0" w:space="0" w:color="auto"/>
              </w:divBdr>
            </w:div>
            <w:div w:id="369306477">
              <w:marLeft w:val="0"/>
              <w:marRight w:val="0"/>
              <w:marTop w:val="0"/>
              <w:marBottom w:val="0"/>
              <w:divBdr>
                <w:top w:val="none" w:sz="0" w:space="0" w:color="auto"/>
                <w:left w:val="none" w:sz="0" w:space="0" w:color="auto"/>
                <w:bottom w:val="none" w:sz="0" w:space="0" w:color="auto"/>
                <w:right w:val="none" w:sz="0" w:space="0" w:color="auto"/>
              </w:divBdr>
            </w:div>
          </w:divsChild>
        </w:div>
        <w:div w:id="65287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71A46-938F-48F5-B9CF-BE5C2D7F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886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2016-10-07T17:30:00Z</cp:lastPrinted>
  <dcterms:created xsi:type="dcterms:W3CDTF">2016-10-13T22:45:00Z</dcterms:created>
  <dcterms:modified xsi:type="dcterms:W3CDTF">2016-10-13T22:45:00Z</dcterms:modified>
</cp:coreProperties>
</file>